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5662B9">
        <w:rPr>
          <w:rFonts w:ascii="Tahoma" w:hAnsi="Tahoma" w:cs="Tahoma"/>
          <w:sz w:val="22"/>
          <w:szCs w:val="22"/>
        </w:rPr>
        <w:t>2</w:t>
      </w:r>
      <w:r w:rsidR="00073BB7">
        <w:rPr>
          <w:rFonts w:ascii="Tahoma" w:hAnsi="Tahoma" w:cs="Tahoma"/>
          <w:sz w:val="22"/>
          <w:szCs w:val="22"/>
        </w:rPr>
        <w:t>1</w:t>
      </w:r>
      <w:r w:rsidR="0038102A">
        <w:rPr>
          <w:rFonts w:ascii="Tahoma" w:hAnsi="Tahoma" w:cs="Tahoma"/>
          <w:sz w:val="22"/>
          <w:szCs w:val="22"/>
        </w:rPr>
        <w:t>/2022.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Pr="005662B9" w:rsidRDefault="00B67675" w:rsidP="005662B9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8102A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662B9">
        <w:rPr>
          <w:rFonts w:ascii="Tahoma" w:hAnsi="Tahoma" w:cs="Tahoma"/>
          <w:sz w:val="22"/>
          <w:szCs w:val="22"/>
        </w:rPr>
        <w:t>ão que se realizou na data de 04</w:t>
      </w:r>
      <w:r>
        <w:rPr>
          <w:rFonts w:ascii="Tahoma" w:hAnsi="Tahoma" w:cs="Tahoma"/>
          <w:sz w:val="22"/>
          <w:szCs w:val="22"/>
        </w:rPr>
        <w:t>/</w:t>
      </w:r>
      <w:r w:rsidR="004720E3">
        <w:rPr>
          <w:rFonts w:ascii="Tahoma" w:hAnsi="Tahoma" w:cs="Tahoma"/>
          <w:sz w:val="22"/>
          <w:szCs w:val="22"/>
        </w:rPr>
        <w:t>0</w:t>
      </w:r>
      <w:r w:rsidR="005662B9">
        <w:rPr>
          <w:rFonts w:ascii="Tahoma" w:hAnsi="Tahoma" w:cs="Tahoma"/>
          <w:sz w:val="22"/>
          <w:szCs w:val="22"/>
        </w:rPr>
        <w:t>8</w:t>
      </w:r>
      <w:r w:rsidR="0038102A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5662B9">
        <w:rPr>
          <w:rFonts w:ascii="Tahoma" w:hAnsi="Tahoma" w:cs="Tahoma"/>
          <w:sz w:val="22"/>
          <w:szCs w:val="22"/>
        </w:rPr>
        <w:t>2</w:t>
      </w:r>
      <w:r w:rsidR="00073BB7">
        <w:rPr>
          <w:rFonts w:ascii="Tahoma" w:hAnsi="Tahoma" w:cs="Tahoma"/>
          <w:sz w:val="22"/>
          <w:szCs w:val="22"/>
        </w:rPr>
        <w:t>1</w:t>
      </w:r>
      <w:r w:rsidR="0038102A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5662B9">
        <w:rPr>
          <w:rFonts w:ascii="Tahoma" w:hAnsi="Tahoma" w:cs="Tahoma"/>
          <w:sz w:val="22"/>
          <w:szCs w:val="22"/>
        </w:rPr>
        <w:t>aquisição de gêneros alimentícios e materiais de limpeza</w:t>
      </w:r>
      <w:r w:rsidR="00073BB7">
        <w:rPr>
          <w:rFonts w:ascii="Tahoma" w:hAnsi="Tahoma" w:cs="Tahoma"/>
          <w:color w:val="000000"/>
          <w:sz w:val="22"/>
          <w:szCs w:val="22"/>
        </w:rPr>
        <w:t xml:space="preserve"> </w:t>
      </w:r>
      <w:r w:rsidR="009A575F" w:rsidRPr="003B07AE">
        <w:rPr>
          <w:rFonts w:ascii="Tahoma" w:hAnsi="Tahoma" w:cs="Tahoma"/>
          <w:color w:val="000000"/>
          <w:sz w:val="22"/>
          <w:szCs w:val="22"/>
        </w:rPr>
        <w:t>para as secretarias deman</w:t>
      </w:r>
      <w:r w:rsidR="009A575F">
        <w:rPr>
          <w:rFonts w:ascii="Tahoma" w:hAnsi="Tahoma" w:cs="Tahoma"/>
          <w:color w:val="000000"/>
          <w:sz w:val="22"/>
          <w:szCs w:val="22"/>
        </w:rPr>
        <w:t>dantes do Município de Agua Boa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491A5F">
        <w:rPr>
          <w:rFonts w:ascii="Tahoma" w:hAnsi="Tahoma" w:cs="Tahoma"/>
          <w:sz w:val="22"/>
          <w:szCs w:val="22"/>
        </w:rPr>
        <w:t>e teve como vencedor</w:t>
      </w:r>
      <w:r w:rsidR="00073BB7">
        <w:rPr>
          <w:rFonts w:ascii="Tahoma" w:hAnsi="Tahoma" w:cs="Tahoma"/>
          <w:sz w:val="22"/>
          <w:szCs w:val="22"/>
        </w:rPr>
        <w:t>as</w:t>
      </w:r>
      <w:r w:rsidR="001B4271" w:rsidRPr="00E220AB">
        <w:rPr>
          <w:rFonts w:ascii="Tahoma" w:hAnsi="Tahoma" w:cs="Tahoma"/>
          <w:sz w:val="22"/>
          <w:szCs w:val="22"/>
        </w:rPr>
        <w:t xml:space="preserve"> a</w:t>
      </w:r>
      <w:r w:rsidR="00073BB7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073BB7">
        <w:rPr>
          <w:rFonts w:ascii="Tahoma" w:hAnsi="Tahoma" w:cs="Tahoma"/>
          <w:sz w:val="22"/>
          <w:szCs w:val="22"/>
        </w:rPr>
        <w:t>s</w:t>
      </w:r>
      <w:r w:rsidR="00491A5F">
        <w:rPr>
          <w:rFonts w:ascii="Tahoma" w:hAnsi="Tahoma" w:cs="Tahoma"/>
          <w:sz w:val="22"/>
          <w:szCs w:val="22"/>
        </w:rPr>
        <w:t>:</w:t>
      </w:r>
      <w:r w:rsidR="005662B9">
        <w:rPr>
          <w:rFonts w:ascii="Tahoma" w:hAnsi="Tahoma" w:cs="Tahoma"/>
          <w:sz w:val="22"/>
          <w:szCs w:val="22"/>
        </w:rPr>
        <w:t xml:space="preserve"> C. F. COMERCIO E REPRESENTAÇÃO DE SUPRIMENTO</w:t>
      </w:r>
      <w:r w:rsidR="005662B9">
        <w:rPr>
          <w:rFonts w:ascii="Tahoma" w:hAnsi="Tahoma" w:cs="Tahoma"/>
          <w:color w:val="000000"/>
          <w:sz w:val="22"/>
          <w:szCs w:val="22"/>
        </w:rPr>
        <w:t>, CNPJ: 37.200.096/0001-41, DIA DE FESTA EMBALAGENS LTDA com CNPJ 39.468.225/0001-02-, RAHIA COMERCIO DE SUPRIMENTOS E INFORMATICA LTDA com CNPJ 47.169.415/0001-57, MOREIRA – COMERCIO DE PROD. ALIMENTICIOS LTYDA-EPP  com CNPJ 08.436.811/0001-41, L. FERNANDES DA CUNHA EIRLI com CNPJ 09.608.369/00001-56, HARLEY NEANDER KAPTEINAT com CNPJ 07.731.241/0003-11, SOMA COMERCIO E SERVIÇOS EIRELI-EPP com CNPJ 26.877.656/00001-80 e MOSAICO DISTRIBUIDORA ATACADO E ELETRONICOS EIRELI, CNPJ 26.148.070</w:t>
      </w:r>
      <w:r w:rsidR="00073BB7">
        <w:rPr>
          <w:rFonts w:ascii="Tahoma" w:hAnsi="Tahoma" w:cs="Tahoma"/>
          <w:color w:val="000000"/>
          <w:sz w:val="22"/>
          <w:szCs w:val="22"/>
        </w:rPr>
        <w:t>/0001-8</w:t>
      </w:r>
      <w:bookmarkStart w:id="0" w:name="_GoBack"/>
      <w:bookmarkEnd w:id="0"/>
      <w:r w:rsidR="00073BB7">
        <w:rPr>
          <w:rFonts w:ascii="Tahoma" w:hAnsi="Tahoma" w:cs="Tahoma"/>
          <w:color w:val="000000"/>
          <w:sz w:val="22"/>
          <w:szCs w:val="22"/>
        </w:rPr>
        <w:t>5.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5662B9">
        <w:rPr>
          <w:rFonts w:ascii="Tahoma" w:hAnsi="Tahoma" w:cs="Tahoma"/>
          <w:sz w:val="22"/>
          <w:szCs w:val="22"/>
        </w:rPr>
        <w:t xml:space="preserve">08 </w:t>
      </w:r>
      <w:r w:rsidR="001B4271" w:rsidRPr="00E220AB">
        <w:rPr>
          <w:rFonts w:ascii="Tahoma" w:hAnsi="Tahoma" w:cs="Tahoma"/>
          <w:sz w:val="22"/>
          <w:szCs w:val="22"/>
        </w:rPr>
        <w:t xml:space="preserve">de </w:t>
      </w:r>
      <w:r w:rsidR="005662B9">
        <w:rPr>
          <w:rFonts w:ascii="Tahoma" w:hAnsi="Tahoma" w:cs="Tahoma"/>
          <w:sz w:val="22"/>
          <w:szCs w:val="22"/>
        </w:rPr>
        <w:t>agost</w:t>
      </w:r>
      <w:r w:rsidR="004720E3">
        <w:rPr>
          <w:rFonts w:ascii="Tahoma" w:hAnsi="Tahoma" w:cs="Tahoma"/>
          <w:sz w:val="22"/>
          <w:szCs w:val="22"/>
        </w:rPr>
        <w:t>o</w:t>
      </w:r>
      <w:r w:rsidR="0038102A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  <w:r w:rsidR="008C30DC">
        <w:rPr>
          <w:rFonts w:ascii="Tahoma" w:hAnsi="Tahoma" w:cs="Tahoma"/>
          <w:sz w:val="22"/>
          <w:szCs w:val="22"/>
        </w:rPr>
        <w:t xml:space="preserve"> Oficial 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5662B9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BB7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102A"/>
    <w:rsid w:val="00387C29"/>
    <w:rsid w:val="00392060"/>
    <w:rsid w:val="003A6562"/>
    <w:rsid w:val="003F3A3B"/>
    <w:rsid w:val="00451F83"/>
    <w:rsid w:val="00453341"/>
    <w:rsid w:val="00455D68"/>
    <w:rsid w:val="004636E5"/>
    <w:rsid w:val="004720E3"/>
    <w:rsid w:val="00491A5F"/>
    <w:rsid w:val="004A1C24"/>
    <w:rsid w:val="004D57C8"/>
    <w:rsid w:val="004E770A"/>
    <w:rsid w:val="00504C27"/>
    <w:rsid w:val="00535AF7"/>
    <w:rsid w:val="00550294"/>
    <w:rsid w:val="0056061C"/>
    <w:rsid w:val="005662B9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C30DC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22</cp:revision>
  <cp:lastPrinted>2021-11-24T12:25:00Z</cp:lastPrinted>
  <dcterms:created xsi:type="dcterms:W3CDTF">2020-03-10T13:10:00Z</dcterms:created>
  <dcterms:modified xsi:type="dcterms:W3CDTF">2022-08-08T10:45:00Z</dcterms:modified>
</cp:coreProperties>
</file>