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>PREGÃO PRESENCIAL Nº 0</w:t>
      </w:r>
      <w:r w:rsidR="0038102A">
        <w:rPr>
          <w:rFonts w:ascii="Tahoma" w:hAnsi="Tahoma" w:cs="Tahoma"/>
          <w:sz w:val="22"/>
          <w:szCs w:val="22"/>
        </w:rPr>
        <w:t>0</w:t>
      </w:r>
      <w:r w:rsidR="009A575F">
        <w:rPr>
          <w:rFonts w:ascii="Tahoma" w:hAnsi="Tahoma" w:cs="Tahoma"/>
          <w:sz w:val="22"/>
          <w:szCs w:val="22"/>
        </w:rPr>
        <w:t>2</w:t>
      </w:r>
      <w:r w:rsidR="0038102A">
        <w:rPr>
          <w:rFonts w:ascii="Tahoma" w:hAnsi="Tahoma" w:cs="Tahoma"/>
          <w:sz w:val="22"/>
          <w:szCs w:val="22"/>
        </w:rPr>
        <w:t>/2022.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440E1" w:rsidRDefault="00B67675" w:rsidP="009A575F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8102A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38102A">
        <w:rPr>
          <w:rFonts w:ascii="Tahoma" w:hAnsi="Tahoma" w:cs="Tahoma"/>
          <w:sz w:val="22"/>
          <w:szCs w:val="22"/>
        </w:rPr>
        <w:t>ão que se realizou na data de 16</w:t>
      </w:r>
      <w:r>
        <w:rPr>
          <w:rFonts w:ascii="Tahoma" w:hAnsi="Tahoma" w:cs="Tahoma"/>
          <w:sz w:val="22"/>
          <w:szCs w:val="22"/>
        </w:rPr>
        <w:t>/</w:t>
      </w:r>
      <w:r w:rsidR="0038102A">
        <w:rPr>
          <w:rFonts w:ascii="Tahoma" w:hAnsi="Tahoma" w:cs="Tahoma"/>
          <w:sz w:val="22"/>
          <w:szCs w:val="22"/>
        </w:rPr>
        <w:t>02/2022</w:t>
      </w:r>
      <w:r w:rsidR="001B4271" w:rsidRPr="00E220AB">
        <w:rPr>
          <w:rFonts w:ascii="Tahoma" w:hAnsi="Tahoma" w:cs="Tahoma"/>
          <w:sz w:val="22"/>
          <w:szCs w:val="22"/>
        </w:rPr>
        <w:t>, licitação na modalidade de Pregão Presencial nº 0</w:t>
      </w:r>
      <w:r w:rsidR="0038102A">
        <w:rPr>
          <w:rFonts w:ascii="Tahoma" w:hAnsi="Tahoma" w:cs="Tahoma"/>
          <w:sz w:val="22"/>
          <w:szCs w:val="22"/>
        </w:rPr>
        <w:t>0</w:t>
      </w:r>
      <w:r w:rsidR="009A575F">
        <w:rPr>
          <w:rFonts w:ascii="Tahoma" w:hAnsi="Tahoma" w:cs="Tahoma"/>
          <w:sz w:val="22"/>
          <w:szCs w:val="22"/>
        </w:rPr>
        <w:t>2</w:t>
      </w:r>
      <w:r w:rsidR="0038102A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9A575F" w:rsidRPr="003B07AE">
        <w:rPr>
          <w:rFonts w:ascii="Tahoma" w:hAnsi="Tahoma" w:cs="Tahoma"/>
          <w:sz w:val="22"/>
          <w:szCs w:val="22"/>
        </w:rPr>
        <w:t xml:space="preserve">Registro de Preço </w:t>
      </w:r>
      <w:r w:rsidR="009A575F" w:rsidRPr="003B07AE">
        <w:rPr>
          <w:rFonts w:ascii="Tahoma" w:hAnsi="Tahoma" w:cs="Tahoma"/>
          <w:color w:val="000000"/>
          <w:sz w:val="22"/>
          <w:szCs w:val="22"/>
        </w:rPr>
        <w:t xml:space="preserve">Futura </w:t>
      </w:r>
      <w:r w:rsidR="0038102A">
        <w:rPr>
          <w:rFonts w:ascii="Tahoma" w:hAnsi="Tahoma" w:cs="Tahoma"/>
          <w:color w:val="000000"/>
          <w:sz w:val="22"/>
          <w:szCs w:val="22"/>
        </w:rPr>
        <w:t>e eventual aquisição de refeições, serviços de buffet e lanches</w:t>
      </w:r>
      <w:r w:rsidR="009A575F" w:rsidRPr="003B07AE">
        <w:rPr>
          <w:rFonts w:ascii="Tahoma" w:hAnsi="Tahoma" w:cs="Tahoma"/>
          <w:color w:val="000000"/>
          <w:sz w:val="22"/>
          <w:szCs w:val="22"/>
        </w:rPr>
        <w:t xml:space="preserve"> para as secretarias deman</w:t>
      </w:r>
      <w:r w:rsidR="009A575F">
        <w:rPr>
          <w:rFonts w:ascii="Tahoma" w:hAnsi="Tahoma" w:cs="Tahoma"/>
          <w:color w:val="000000"/>
          <w:sz w:val="22"/>
          <w:szCs w:val="22"/>
        </w:rPr>
        <w:t>dantes do Município de Agua Boa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</w:t>
      </w:r>
      <w:r w:rsidR="0038102A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a</w:t>
      </w:r>
      <w:r w:rsidR="0038102A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38102A"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sz w:val="22"/>
          <w:szCs w:val="22"/>
        </w:rPr>
        <w:t>:</w:t>
      </w:r>
      <w:r w:rsidR="00392060">
        <w:rPr>
          <w:rFonts w:ascii="Tahoma" w:hAnsi="Tahoma" w:cs="Tahoma"/>
          <w:sz w:val="22"/>
          <w:szCs w:val="22"/>
        </w:rPr>
        <w:t xml:space="preserve"> </w:t>
      </w:r>
      <w:r w:rsidR="0038102A">
        <w:rPr>
          <w:rFonts w:ascii="Tahoma" w:hAnsi="Tahoma" w:cs="Tahoma"/>
          <w:sz w:val="22"/>
          <w:szCs w:val="22"/>
        </w:rPr>
        <w:t>MARCIA BOHNEN - ME</w:t>
      </w:r>
      <w:r w:rsidR="0038102A">
        <w:rPr>
          <w:rFonts w:ascii="Tahoma" w:hAnsi="Tahoma" w:cs="Tahoma"/>
          <w:color w:val="000000"/>
          <w:sz w:val="22"/>
          <w:szCs w:val="22"/>
        </w:rPr>
        <w:t>, CNPJ: 14.193.830/0001-97 e SUMAYA TINOCO BORGES CHAGAS, CNPJ 13.755.286/0001-67.</w:t>
      </w:r>
    </w:p>
    <w:p w:rsidR="001440E1" w:rsidRPr="001440E1" w:rsidRDefault="001440E1" w:rsidP="001440E1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38102A">
        <w:rPr>
          <w:rFonts w:ascii="Tahoma" w:hAnsi="Tahoma" w:cs="Tahoma"/>
          <w:sz w:val="22"/>
          <w:szCs w:val="22"/>
        </w:rPr>
        <w:t>22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38102A">
        <w:rPr>
          <w:rFonts w:ascii="Tahoma" w:hAnsi="Tahoma" w:cs="Tahoma"/>
          <w:sz w:val="22"/>
          <w:szCs w:val="22"/>
        </w:rPr>
        <w:t>fevereiro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Pr="00E220AB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  <w:r w:rsidR="008C30DC">
        <w:rPr>
          <w:rFonts w:ascii="Tahoma" w:hAnsi="Tahoma" w:cs="Tahoma"/>
          <w:sz w:val="22"/>
          <w:szCs w:val="22"/>
        </w:rPr>
        <w:t xml:space="preserve"> Oficial </w:t>
      </w:r>
      <w:bookmarkStart w:id="0" w:name="_GoBack"/>
      <w:bookmarkEnd w:id="0"/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8C30DC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440E1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102A"/>
    <w:rsid w:val="00387C29"/>
    <w:rsid w:val="00392060"/>
    <w:rsid w:val="003A6562"/>
    <w:rsid w:val="003F3A3B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C30DC"/>
    <w:rsid w:val="008D13E0"/>
    <w:rsid w:val="008F292A"/>
    <w:rsid w:val="00911BBF"/>
    <w:rsid w:val="00922263"/>
    <w:rsid w:val="00930201"/>
    <w:rsid w:val="009339B8"/>
    <w:rsid w:val="00947C6F"/>
    <w:rsid w:val="00961D42"/>
    <w:rsid w:val="009A575F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18</cp:revision>
  <cp:lastPrinted>2021-11-24T12:25:00Z</cp:lastPrinted>
  <dcterms:created xsi:type="dcterms:W3CDTF">2020-03-10T13:10:00Z</dcterms:created>
  <dcterms:modified xsi:type="dcterms:W3CDTF">2022-02-22T13:50:00Z</dcterms:modified>
</cp:coreProperties>
</file>